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777"/>
      </w:tblGrid>
      <w:tr w:rsidR="00110312" w:rsidRPr="00110312" w:rsidTr="00110312">
        <w:tc>
          <w:tcPr>
            <w:tcW w:w="4077" w:type="dxa"/>
          </w:tcPr>
          <w:p w:rsidR="00110312" w:rsidRPr="00110312" w:rsidRDefault="00110312" w:rsidP="00110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312">
              <w:rPr>
                <w:rFonts w:ascii="Times New Roman" w:hAnsi="Times New Roman" w:cs="Times New Roman"/>
                <w:sz w:val="24"/>
                <w:szCs w:val="24"/>
              </w:rPr>
              <w:t>UBND QUẬN TÂN BÌNH</w:t>
            </w:r>
          </w:p>
          <w:p w:rsidR="00110312" w:rsidRPr="00110312" w:rsidRDefault="00110312" w:rsidP="00110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212725</wp:posOffset>
                      </wp:positionV>
                      <wp:extent cx="1099705" cy="0"/>
                      <wp:effectExtent l="0" t="0" r="247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97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pt,16.75pt" to="137.6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" strokecolor="#4579b8 [3044]"/>
                  </w:pict>
                </mc:Fallback>
              </mc:AlternateContent>
            </w:r>
            <w:r w:rsidRPr="00110312">
              <w:rPr>
                <w:rFonts w:ascii="Times New Roman" w:hAnsi="Times New Roman" w:cs="Times New Roman"/>
                <w:b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</w:p>
        </w:tc>
        <w:tc>
          <w:tcPr>
            <w:tcW w:w="5777" w:type="dxa"/>
          </w:tcPr>
          <w:p w:rsidR="00110312" w:rsidRPr="00110312" w:rsidRDefault="00110312" w:rsidP="00110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312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110312" w:rsidRDefault="00110312" w:rsidP="001103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0312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110312" w:rsidRPr="00110312" w:rsidRDefault="00110312" w:rsidP="001103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3810</wp:posOffset>
                      </wp:positionV>
                      <wp:extent cx="2097215" cy="0"/>
                      <wp:effectExtent l="0" t="0" r="1778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72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3pt,.3pt" to="222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" strokecolor="black [3040]"/>
                  </w:pict>
                </mc:Fallback>
              </mc:AlternateContent>
            </w:r>
          </w:p>
        </w:tc>
      </w:tr>
      <w:tr w:rsidR="00110312" w:rsidRPr="00110312" w:rsidTr="00110312">
        <w:tc>
          <w:tcPr>
            <w:tcW w:w="4077" w:type="dxa"/>
          </w:tcPr>
          <w:p w:rsidR="00110312" w:rsidRPr="00110312" w:rsidRDefault="00110312" w:rsidP="001103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77" w:type="dxa"/>
          </w:tcPr>
          <w:p w:rsidR="00110312" w:rsidRPr="00110312" w:rsidRDefault="00110312" w:rsidP="0011031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10312">
              <w:rPr>
                <w:rFonts w:ascii="Times New Roman" w:hAnsi="Times New Roman" w:cs="Times New Roman"/>
                <w:i/>
                <w:sz w:val="26"/>
                <w:szCs w:val="26"/>
              </w:rPr>
              <w:t>Tân Bình, ngày    tháng     năm</w:t>
            </w:r>
          </w:p>
        </w:tc>
      </w:tr>
    </w:tbl>
    <w:p w:rsidR="00C33CA0" w:rsidRDefault="00C33CA0" w:rsidP="00110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312" w:rsidRPr="00110312" w:rsidRDefault="00110312" w:rsidP="0011031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312">
        <w:rPr>
          <w:rFonts w:ascii="Times New Roman" w:hAnsi="Times New Roman" w:cs="Times New Roman"/>
          <w:b/>
          <w:sz w:val="28"/>
          <w:szCs w:val="28"/>
        </w:rPr>
        <w:t>BÁO CÁO MINH CHỨNG</w:t>
      </w:r>
    </w:p>
    <w:p w:rsidR="00110312" w:rsidRPr="00274416" w:rsidRDefault="00110312" w:rsidP="00274416">
      <w:pPr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274416">
        <w:rPr>
          <w:rFonts w:ascii="Times New Roman" w:hAnsi="Times New Roman" w:cs="Times New Roman"/>
          <w:sz w:val="26"/>
          <w:szCs w:val="26"/>
        </w:rPr>
        <w:t xml:space="preserve">Thực hiện chỉ đạo của phòng Giáo dục và đào tạo quận Tân Bình, trường ……. </w:t>
      </w:r>
      <w:r w:rsidR="00274416">
        <w:rPr>
          <w:rFonts w:ascii="Times New Roman" w:hAnsi="Times New Roman" w:cs="Times New Roman"/>
          <w:sz w:val="26"/>
          <w:szCs w:val="26"/>
        </w:rPr>
        <w:t>x</w:t>
      </w:r>
      <w:r w:rsidRPr="00274416">
        <w:rPr>
          <w:rFonts w:ascii="Times New Roman" w:hAnsi="Times New Roman" w:cs="Times New Roman"/>
          <w:sz w:val="26"/>
          <w:szCs w:val="26"/>
        </w:rPr>
        <w:t xml:space="preserve">in báo cáo vắng tắt các minh chứng cho việc đổi mới của đơn vị </w:t>
      </w:r>
      <w:proofErr w:type="gramStart"/>
      <w:r w:rsidRPr="00274416">
        <w:rPr>
          <w:rFonts w:ascii="Times New Roman" w:hAnsi="Times New Roman" w:cs="Times New Roman"/>
          <w:sz w:val="26"/>
          <w:szCs w:val="26"/>
        </w:rPr>
        <w:t>theo</w:t>
      </w:r>
      <w:proofErr w:type="gramEnd"/>
      <w:r w:rsidRPr="00274416">
        <w:rPr>
          <w:rFonts w:ascii="Times New Roman" w:hAnsi="Times New Roman" w:cs="Times New Roman"/>
          <w:sz w:val="26"/>
          <w:szCs w:val="26"/>
        </w:rPr>
        <w:t xml:space="preserve"> định hướng chung của ngành, như sau:</w:t>
      </w:r>
    </w:p>
    <w:p w:rsidR="006D2BC1" w:rsidRPr="00274416" w:rsidRDefault="006D2BC1" w:rsidP="004E31B7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4416">
        <w:rPr>
          <w:rFonts w:ascii="Times New Roman" w:hAnsi="Times New Roman" w:cs="Times New Roman"/>
          <w:b/>
          <w:spacing w:val="-2"/>
          <w:sz w:val="26"/>
          <w:szCs w:val="26"/>
        </w:rPr>
        <w:t>Công</w:t>
      </w:r>
      <w:r w:rsidRPr="00274416">
        <w:rPr>
          <w:rFonts w:ascii="Times New Roman" w:hAnsi="Times New Roman" w:cs="Times New Roman"/>
          <w:b/>
          <w:sz w:val="26"/>
          <w:szCs w:val="26"/>
        </w:rPr>
        <w:t xml:space="preserve"> tác giáo dục Chính trị tư tưởng</w:t>
      </w:r>
      <w:r w:rsidR="004E31B7" w:rsidRPr="00274416">
        <w:rPr>
          <w:rFonts w:ascii="Times New Roman" w:hAnsi="Times New Roman" w:cs="Times New Roman"/>
          <w:b/>
          <w:sz w:val="26"/>
          <w:szCs w:val="26"/>
        </w:rPr>
        <w:t>:</w:t>
      </w:r>
    </w:p>
    <w:p w:rsidR="004E31B7" w:rsidRPr="00274416" w:rsidRDefault="004E31B7" w:rsidP="004E31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4416">
        <w:rPr>
          <w:rFonts w:ascii="Times New Roman" w:hAnsi="Times New Roman" w:cs="Times New Roman"/>
          <w:sz w:val="26"/>
          <w:szCs w:val="26"/>
        </w:rPr>
        <w:t>- ………..</w:t>
      </w:r>
    </w:p>
    <w:p w:rsidR="004E31B7" w:rsidRPr="00274416" w:rsidRDefault="004E31B7" w:rsidP="004E31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4416">
        <w:rPr>
          <w:rFonts w:ascii="Times New Roman" w:hAnsi="Times New Roman" w:cs="Times New Roman"/>
          <w:sz w:val="26"/>
          <w:szCs w:val="26"/>
        </w:rPr>
        <w:t>- ………..</w:t>
      </w:r>
    </w:p>
    <w:p w:rsidR="008001AB" w:rsidRPr="00274416" w:rsidRDefault="004E31B7" w:rsidP="004E31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4416">
        <w:rPr>
          <w:rFonts w:ascii="Times New Roman" w:hAnsi="Times New Roman" w:cs="Times New Roman"/>
          <w:sz w:val="26"/>
          <w:szCs w:val="26"/>
        </w:rPr>
        <w:t>- Tuyên truyền, phổ biến, giáo dục pháp luật (liên quan bảng điểm 5) ….</w:t>
      </w:r>
    </w:p>
    <w:p w:rsidR="004E31B7" w:rsidRPr="00274416" w:rsidRDefault="004E31B7" w:rsidP="004E31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4416">
        <w:rPr>
          <w:rFonts w:ascii="Times New Roman" w:hAnsi="Times New Roman" w:cs="Times New Roman"/>
          <w:sz w:val="26"/>
          <w:szCs w:val="26"/>
        </w:rPr>
        <w:t>- ……..</w:t>
      </w:r>
    </w:p>
    <w:p w:rsidR="004E31B7" w:rsidRPr="00274416" w:rsidRDefault="004E31B7" w:rsidP="004E31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D2BC1" w:rsidRPr="00274416" w:rsidRDefault="006D2BC1" w:rsidP="004E31B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4416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Công tác </w:t>
      </w:r>
      <w:r w:rsidRPr="00274416">
        <w:rPr>
          <w:rFonts w:ascii="Times New Roman" w:hAnsi="Times New Roman" w:cs="Times New Roman"/>
          <w:b/>
          <w:sz w:val="26"/>
          <w:szCs w:val="26"/>
        </w:rPr>
        <w:t>C</w:t>
      </w:r>
      <w:r w:rsidRPr="00274416">
        <w:rPr>
          <w:rFonts w:ascii="Times New Roman" w:hAnsi="Times New Roman" w:cs="Times New Roman"/>
          <w:b/>
          <w:sz w:val="26"/>
          <w:szCs w:val="26"/>
          <w:lang w:val="vi-VN"/>
        </w:rPr>
        <w:t>huyên môn</w:t>
      </w:r>
      <w:r w:rsidR="004E31B7" w:rsidRPr="002744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31B7" w:rsidRPr="00274416">
        <w:rPr>
          <w:rFonts w:ascii="Times New Roman" w:hAnsi="Times New Roman" w:cs="Times New Roman"/>
          <w:sz w:val="26"/>
          <w:szCs w:val="26"/>
        </w:rPr>
        <w:t>(liên quan bảng điểm 6)</w:t>
      </w:r>
    </w:p>
    <w:p w:rsidR="004E31B7" w:rsidRPr="00274416" w:rsidRDefault="004E31B7" w:rsidP="004E31B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4416">
        <w:rPr>
          <w:rFonts w:ascii="Times New Roman" w:hAnsi="Times New Roman" w:cs="Times New Roman"/>
          <w:sz w:val="26"/>
          <w:szCs w:val="26"/>
        </w:rPr>
        <w:t>………</w:t>
      </w:r>
    </w:p>
    <w:p w:rsidR="004E31B7" w:rsidRPr="00274416" w:rsidRDefault="004E31B7" w:rsidP="004E31B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4416">
        <w:rPr>
          <w:rFonts w:ascii="Times New Roman" w:hAnsi="Times New Roman" w:cs="Times New Roman"/>
          <w:sz w:val="26"/>
          <w:szCs w:val="26"/>
        </w:rPr>
        <w:t>………..</w:t>
      </w:r>
    </w:p>
    <w:p w:rsidR="006D2BC1" w:rsidRPr="00274416" w:rsidRDefault="006D2BC1" w:rsidP="004E31B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4416">
        <w:rPr>
          <w:rFonts w:ascii="Times New Roman" w:hAnsi="Times New Roman" w:cs="Times New Roman"/>
          <w:b/>
          <w:sz w:val="26"/>
          <w:szCs w:val="26"/>
        </w:rPr>
        <w:t>Công tác Cơ sở vật chất, trang thiết bị</w:t>
      </w:r>
      <w:r w:rsidR="004E31B7" w:rsidRPr="00274416">
        <w:rPr>
          <w:rFonts w:ascii="Times New Roman" w:hAnsi="Times New Roman" w:cs="Times New Roman"/>
          <w:b/>
          <w:sz w:val="26"/>
          <w:szCs w:val="26"/>
        </w:rPr>
        <w:t>:</w:t>
      </w:r>
    </w:p>
    <w:p w:rsidR="008D5475" w:rsidRPr="00274416" w:rsidRDefault="008D5475" w:rsidP="008D54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4416">
        <w:rPr>
          <w:rFonts w:ascii="Times New Roman" w:hAnsi="Times New Roman" w:cs="Times New Roman"/>
          <w:sz w:val="26"/>
          <w:szCs w:val="26"/>
        </w:rPr>
        <w:t>- ……..</w:t>
      </w:r>
    </w:p>
    <w:p w:rsidR="008D5475" w:rsidRPr="00274416" w:rsidRDefault="008D5475" w:rsidP="008D54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4416">
        <w:rPr>
          <w:rFonts w:ascii="Times New Roman" w:hAnsi="Times New Roman" w:cs="Times New Roman"/>
          <w:sz w:val="26"/>
          <w:szCs w:val="26"/>
        </w:rPr>
        <w:t>- ………..</w:t>
      </w:r>
    </w:p>
    <w:p w:rsidR="006D2BC1" w:rsidRPr="00274416" w:rsidRDefault="006D2BC1" w:rsidP="008D54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pl-PL"/>
        </w:rPr>
      </w:pPr>
      <w:r w:rsidRPr="00274416">
        <w:rPr>
          <w:rFonts w:ascii="Times New Roman" w:hAnsi="Times New Roman" w:cs="Times New Roman"/>
          <w:b/>
          <w:sz w:val="26"/>
          <w:szCs w:val="26"/>
          <w:lang w:val="pl-PL"/>
        </w:rPr>
        <w:t>Công tác Tổ chức, nhân sự, đào tạo bồi dưỡng giáo viên</w:t>
      </w:r>
      <w:r w:rsidR="00274416">
        <w:rPr>
          <w:rFonts w:ascii="Times New Roman" w:hAnsi="Times New Roman" w:cs="Times New Roman"/>
          <w:b/>
          <w:sz w:val="26"/>
          <w:szCs w:val="26"/>
          <w:lang w:val="pl-PL"/>
        </w:rPr>
        <w:t>:</w:t>
      </w:r>
    </w:p>
    <w:p w:rsidR="008D5475" w:rsidRPr="00274416" w:rsidRDefault="008D5475" w:rsidP="008D54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4416">
        <w:rPr>
          <w:rFonts w:ascii="Times New Roman" w:hAnsi="Times New Roman" w:cs="Times New Roman"/>
          <w:sz w:val="26"/>
          <w:szCs w:val="26"/>
        </w:rPr>
        <w:t>- ……..</w:t>
      </w:r>
    </w:p>
    <w:p w:rsidR="008D5475" w:rsidRPr="00274416" w:rsidRDefault="008D5475" w:rsidP="008D54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4416">
        <w:rPr>
          <w:rFonts w:ascii="Times New Roman" w:hAnsi="Times New Roman" w:cs="Times New Roman"/>
          <w:sz w:val="26"/>
          <w:szCs w:val="26"/>
        </w:rPr>
        <w:t>- ………..</w:t>
      </w:r>
    </w:p>
    <w:p w:rsidR="006D2BC1" w:rsidRPr="00274416" w:rsidRDefault="006D2BC1" w:rsidP="004E31B7">
      <w:pPr>
        <w:spacing w:after="0" w:line="240" w:lineRule="auto"/>
        <w:ind w:firstLine="570"/>
        <w:jc w:val="both"/>
        <w:rPr>
          <w:rFonts w:ascii="Times New Roman" w:hAnsi="Times New Roman" w:cs="Times New Roman"/>
          <w:b/>
          <w:sz w:val="26"/>
          <w:szCs w:val="26"/>
          <w:lang w:val="pl-PL"/>
        </w:rPr>
      </w:pPr>
      <w:r w:rsidRPr="00274416">
        <w:rPr>
          <w:rFonts w:ascii="Times New Roman" w:hAnsi="Times New Roman" w:cs="Times New Roman"/>
          <w:b/>
          <w:sz w:val="26"/>
          <w:szCs w:val="26"/>
          <w:lang w:val="pl-PL"/>
        </w:rPr>
        <w:t>5. Công tác quản lý nhà trường</w:t>
      </w:r>
      <w:r w:rsidR="008001AB" w:rsidRPr="00274416">
        <w:rPr>
          <w:rFonts w:ascii="Times New Roman" w:hAnsi="Times New Roman" w:cs="Times New Roman"/>
          <w:b/>
          <w:sz w:val="26"/>
          <w:szCs w:val="26"/>
          <w:lang w:val="pl-PL"/>
        </w:rPr>
        <w:t>:</w:t>
      </w:r>
    </w:p>
    <w:p w:rsidR="004E31B7" w:rsidRPr="00274416" w:rsidRDefault="004E31B7" w:rsidP="004E31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4416">
        <w:rPr>
          <w:rFonts w:ascii="Times New Roman" w:hAnsi="Times New Roman" w:cs="Times New Roman"/>
          <w:sz w:val="26"/>
          <w:szCs w:val="26"/>
        </w:rPr>
        <w:t>- ………..</w:t>
      </w:r>
    </w:p>
    <w:p w:rsidR="0084016E" w:rsidRPr="00274416" w:rsidRDefault="008001AB" w:rsidP="004E31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4416">
        <w:rPr>
          <w:rFonts w:ascii="Times New Roman" w:hAnsi="Times New Roman" w:cs="Times New Roman"/>
          <w:sz w:val="26"/>
          <w:szCs w:val="26"/>
        </w:rPr>
        <w:t xml:space="preserve">- </w:t>
      </w:r>
      <w:r w:rsidR="00274416">
        <w:rPr>
          <w:rFonts w:ascii="Times New Roman" w:hAnsi="Times New Roman" w:cs="Times New Roman"/>
          <w:sz w:val="26"/>
          <w:szCs w:val="26"/>
        </w:rPr>
        <w:t>K</w:t>
      </w:r>
      <w:r w:rsidRPr="00274416">
        <w:rPr>
          <w:rFonts w:ascii="Times New Roman" w:hAnsi="Times New Roman" w:cs="Times New Roman"/>
          <w:sz w:val="26"/>
          <w:szCs w:val="26"/>
        </w:rPr>
        <w:t>iểm tra nội bộ, tiếp công dân, giải quyết khiếu nại, tố cáo (</w:t>
      </w:r>
      <w:r w:rsidR="004E31B7" w:rsidRPr="00274416">
        <w:rPr>
          <w:rFonts w:ascii="Times New Roman" w:hAnsi="Times New Roman" w:cs="Times New Roman"/>
          <w:sz w:val="26"/>
          <w:szCs w:val="26"/>
        </w:rPr>
        <w:t>liên quan b</w:t>
      </w:r>
      <w:r w:rsidRPr="00274416">
        <w:rPr>
          <w:rFonts w:ascii="Times New Roman" w:hAnsi="Times New Roman" w:cs="Times New Roman"/>
          <w:sz w:val="26"/>
          <w:szCs w:val="26"/>
        </w:rPr>
        <w:t>ảng điểm 4)</w:t>
      </w:r>
    </w:p>
    <w:p w:rsidR="008D5475" w:rsidRDefault="008D5475" w:rsidP="008D54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4416">
        <w:rPr>
          <w:rFonts w:ascii="Times New Roman" w:hAnsi="Times New Roman" w:cs="Times New Roman"/>
          <w:sz w:val="26"/>
          <w:szCs w:val="26"/>
        </w:rPr>
        <w:t>- ……..</w:t>
      </w:r>
    </w:p>
    <w:p w:rsidR="00274416" w:rsidRDefault="00274416" w:rsidP="008D54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74416" w:rsidRDefault="00274416" w:rsidP="00274416">
      <w:pPr>
        <w:tabs>
          <w:tab w:val="center" w:pos="737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HIỆU TRƯỞNG</w:t>
      </w:r>
    </w:p>
    <w:p w:rsidR="00274416" w:rsidRDefault="00274416" w:rsidP="00274416">
      <w:pPr>
        <w:tabs>
          <w:tab w:val="center" w:pos="737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74416" w:rsidRDefault="00274416" w:rsidP="00274416">
      <w:pPr>
        <w:tabs>
          <w:tab w:val="center" w:pos="737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74416" w:rsidRDefault="00274416" w:rsidP="00274416">
      <w:pPr>
        <w:tabs>
          <w:tab w:val="center" w:pos="737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74416" w:rsidRDefault="00274416" w:rsidP="00274416">
      <w:pPr>
        <w:tabs>
          <w:tab w:val="center" w:pos="737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74416" w:rsidRPr="00274416" w:rsidRDefault="00274416" w:rsidP="00274416">
      <w:pPr>
        <w:tabs>
          <w:tab w:val="center" w:pos="737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D5475" w:rsidRDefault="008D5475" w:rsidP="004E3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C69" w:rsidRDefault="00DB5C69" w:rsidP="004E3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C69" w:rsidRDefault="00DB5C69" w:rsidP="004E3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C69" w:rsidRDefault="00DB5C69" w:rsidP="004E3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F8A" w:rsidRDefault="00DB5C69" w:rsidP="004E3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C69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="00274416" w:rsidRPr="00DB5C69">
        <w:rPr>
          <w:rFonts w:ascii="Times New Roman" w:hAnsi="Times New Roman" w:cs="Times New Roman"/>
          <w:b/>
          <w:sz w:val="24"/>
          <w:szCs w:val="24"/>
          <w:u w:val="single"/>
        </w:rPr>
        <w:t>hi chú</w:t>
      </w:r>
      <w:r w:rsidR="00274416" w:rsidRPr="00DB5C6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74416" w:rsidRDefault="00B15F8A" w:rsidP="00B15F8A">
      <w:pPr>
        <w:pStyle w:val="ListParagraph"/>
        <w:numPr>
          <w:ilvl w:val="0"/>
          <w:numId w:val="4"/>
        </w:numPr>
        <w:spacing w:before="120" w:after="0" w:line="240" w:lineRule="auto"/>
        <w:ind w:left="357" w:hanging="357"/>
        <w:rPr>
          <w:rFonts w:ascii="Times New Roman" w:hAnsi="Times New Roman" w:cs="Times New Roman"/>
          <w:i/>
          <w:sz w:val="24"/>
          <w:szCs w:val="24"/>
        </w:rPr>
      </w:pPr>
      <w:r w:rsidRPr="00B15F8A">
        <w:rPr>
          <w:rFonts w:ascii="Times New Roman" w:hAnsi="Times New Roman" w:cs="Times New Roman"/>
          <w:sz w:val="24"/>
          <w:szCs w:val="24"/>
        </w:rPr>
        <w:t>Báo cáo c</w:t>
      </w:r>
      <w:r w:rsidR="00274416" w:rsidRPr="00B15F8A">
        <w:rPr>
          <w:rFonts w:ascii="Times New Roman" w:hAnsi="Times New Roman" w:cs="Times New Roman"/>
          <w:sz w:val="24"/>
          <w:szCs w:val="24"/>
        </w:rPr>
        <w:t xml:space="preserve">hỉ nêu </w:t>
      </w:r>
      <w:r w:rsidR="00DB5C69" w:rsidRPr="00B15F8A">
        <w:rPr>
          <w:rFonts w:ascii="Times New Roman" w:hAnsi="Times New Roman" w:cs="Times New Roman"/>
          <w:b/>
          <w:sz w:val="24"/>
          <w:szCs w:val="24"/>
        </w:rPr>
        <w:t>vắng</w:t>
      </w:r>
      <w:r w:rsidR="00274416" w:rsidRPr="00B15F8A">
        <w:rPr>
          <w:rFonts w:ascii="Times New Roman" w:hAnsi="Times New Roman" w:cs="Times New Roman"/>
          <w:b/>
          <w:sz w:val="24"/>
          <w:szCs w:val="24"/>
        </w:rPr>
        <w:t xml:space="preserve"> tắt</w:t>
      </w:r>
      <w:r w:rsidR="00274416" w:rsidRPr="00B15F8A">
        <w:rPr>
          <w:rFonts w:ascii="Times New Roman" w:hAnsi="Times New Roman" w:cs="Times New Roman"/>
          <w:sz w:val="24"/>
          <w:szCs w:val="24"/>
        </w:rPr>
        <w:t xml:space="preserve"> </w:t>
      </w:r>
      <w:r w:rsidR="00DB5C69" w:rsidRPr="00B15F8A">
        <w:rPr>
          <w:rFonts w:ascii="Times New Roman" w:hAnsi="Times New Roman" w:cs="Times New Roman"/>
          <w:sz w:val="24"/>
          <w:szCs w:val="24"/>
        </w:rPr>
        <w:t>các minh chứng để báo cáo.</w:t>
      </w:r>
      <w:r w:rsidR="00966251" w:rsidRPr="00B15F8A">
        <w:rPr>
          <w:rFonts w:ascii="Times New Roman" w:hAnsi="Times New Roman" w:cs="Times New Roman"/>
          <w:sz w:val="24"/>
          <w:szCs w:val="24"/>
        </w:rPr>
        <w:t xml:space="preserve"> </w:t>
      </w:r>
      <w:r w:rsidR="00DB5C69" w:rsidRPr="00B15F8A">
        <w:rPr>
          <w:rFonts w:ascii="Times New Roman" w:hAnsi="Times New Roman" w:cs="Times New Roman"/>
          <w:sz w:val="24"/>
          <w:szCs w:val="24"/>
        </w:rPr>
        <w:t>Hồ sơ minh chứng lưu giữ tại đơn vị khi cần nộp PGD sẽ</w:t>
      </w:r>
      <w:r w:rsidR="00966251" w:rsidRPr="00B15F8A">
        <w:rPr>
          <w:rFonts w:ascii="Times New Roman" w:hAnsi="Times New Roman" w:cs="Times New Roman"/>
          <w:sz w:val="24"/>
          <w:szCs w:val="24"/>
        </w:rPr>
        <w:t xml:space="preserve"> thông báo </w:t>
      </w:r>
      <w:r w:rsidR="00966251" w:rsidRPr="00B15F8A">
        <w:rPr>
          <w:rFonts w:ascii="Times New Roman" w:hAnsi="Times New Roman" w:cs="Times New Roman"/>
          <w:i/>
          <w:sz w:val="24"/>
          <w:szCs w:val="24"/>
        </w:rPr>
        <w:t>(hồ sơ minh chứng: Văn bản, kế hoạch</w:t>
      </w:r>
      <w:proofErr w:type="gramStart"/>
      <w:r w:rsidR="00966251" w:rsidRPr="00B15F8A">
        <w:rPr>
          <w:rFonts w:ascii="Times New Roman" w:hAnsi="Times New Roman" w:cs="Times New Roman"/>
          <w:i/>
          <w:sz w:val="24"/>
          <w:szCs w:val="24"/>
        </w:rPr>
        <w:t>,…</w:t>
      </w:r>
      <w:proofErr w:type="gramEnd"/>
      <w:r w:rsidR="00966251" w:rsidRPr="00B15F8A">
        <w:rPr>
          <w:rFonts w:ascii="Times New Roman" w:hAnsi="Times New Roman" w:cs="Times New Roman"/>
          <w:i/>
          <w:sz w:val="24"/>
          <w:szCs w:val="24"/>
        </w:rPr>
        <w:t>đã ban hành; hình ảnh, …)</w:t>
      </w:r>
    </w:p>
    <w:p w:rsidR="004E31B7" w:rsidRPr="00D96828" w:rsidRDefault="00966251" w:rsidP="00D96828">
      <w:pPr>
        <w:pStyle w:val="ListParagraph"/>
        <w:numPr>
          <w:ilvl w:val="0"/>
          <w:numId w:val="4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B15F8A">
        <w:rPr>
          <w:rFonts w:ascii="Times New Roman" w:hAnsi="Times New Roman" w:cs="Times New Roman"/>
          <w:sz w:val="24"/>
          <w:szCs w:val="24"/>
        </w:rPr>
        <w:t>Gửi</w:t>
      </w:r>
      <w:r w:rsidR="00B15F8A" w:rsidRPr="00B15F8A">
        <w:rPr>
          <w:rFonts w:ascii="Times New Roman" w:hAnsi="Times New Roman" w:cs="Times New Roman"/>
          <w:sz w:val="24"/>
          <w:szCs w:val="24"/>
        </w:rPr>
        <w:t xml:space="preserve"> báo cáo về </w:t>
      </w:r>
      <w:r w:rsidRPr="00B15F8A">
        <w:rPr>
          <w:rFonts w:ascii="Times New Roman" w:hAnsi="Times New Roman" w:cs="Times New Roman"/>
          <w:sz w:val="24"/>
          <w:szCs w:val="24"/>
        </w:rPr>
        <w:t>bộ phận thi đua PGD trước 15 giờ 00 ngày 19/4/2018 (thứ năm).</w:t>
      </w:r>
      <w:r w:rsidR="00B15F8A" w:rsidRPr="00B15F8A">
        <w:rPr>
          <w:rFonts w:ascii="Times New Roman" w:hAnsi="Times New Roman" w:cs="Times New Roman"/>
          <w:sz w:val="24"/>
          <w:szCs w:val="24"/>
        </w:rPr>
        <w:t xml:space="preserve"> Và </w:t>
      </w:r>
      <w:r w:rsidR="00B15F8A">
        <w:rPr>
          <w:rFonts w:ascii="Times New Roman" w:hAnsi="Times New Roman" w:cs="Times New Roman"/>
          <w:sz w:val="24"/>
          <w:szCs w:val="24"/>
        </w:rPr>
        <w:t xml:space="preserve">gửi </w:t>
      </w:r>
      <w:r w:rsidR="00B15F8A" w:rsidRPr="00B15F8A">
        <w:rPr>
          <w:rFonts w:ascii="Times New Roman" w:hAnsi="Times New Roman" w:cs="Times New Roman"/>
          <w:sz w:val="24"/>
          <w:szCs w:val="24"/>
        </w:rPr>
        <w:t>về cụm thi đua trước ngày họp thi đ</w:t>
      </w:r>
      <w:r w:rsidR="00B15F8A" w:rsidRPr="00B15F8A">
        <w:rPr>
          <w:rFonts w:ascii="Times New Roman" w:hAnsi="Times New Roman" w:cs="Times New Roman"/>
          <w:sz w:val="24"/>
          <w:szCs w:val="24"/>
        </w:rPr>
        <w:t>u</w:t>
      </w:r>
      <w:r w:rsidR="00B15F8A" w:rsidRPr="00B15F8A">
        <w:rPr>
          <w:rFonts w:ascii="Times New Roman" w:hAnsi="Times New Roman" w:cs="Times New Roman"/>
          <w:sz w:val="24"/>
          <w:szCs w:val="24"/>
        </w:rPr>
        <w:t xml:space="preserve">a </w:t>
      </w:r>
      <w:r w:rsidR="00B15F8A" w:rsidRPr="00B15F8A">
        <w:rPr>
          <w:rFonts w:ascii="Times New Roman" w:hAnsi="Times New Roman" w:cs="Times New Roman"/>
          <w:sz w:val="24"/>
          <w:szCs w:val="24"/>
        </w:rPr>
        <w:t xml:space="preserve">của </w:t>
      </w:r>
      <w:r w:rsidR="00B15F8A" w:rsidRPr="00B15F8A">
        <w:rPr>
          <w:rFonts w:ascii="Times New Roman" w:hAnsi="Times New Roman" w:cs="Times New Roman"/>
          <w:sz w:val="24"/>
          <w:szCs w:val="24"/>
        </w:rPr>
        <w:t>cụ</w:t>
      </w:r>
      <w:r w:rsidR="00B15F8A" w:rsidRPr="00B15F8A">
        <w:rPr>
          <w:rFonts w:ascii="Times New Roman" w:hAnsi="Times New Roman" w:cs="Times New Roman"/>
          <w:sz w:val="24"/>
          <w:szCs w:val="24"/>
        </w:rPr>
        <w:t>m.</w:t>
      </w:r>
      <w:bookmarkStart w:id="0" w:name="_GoBack"/>
      <w:bookmarkEnd w:id="0"/>
    </w:p>
    <w:sectPr w:rsidR="004E31B7" w:rsidRPr="00D96828" w:rsidSect="008D5475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53189"/>
    <w:multiLevelType w:val="hybridMultilevel"/>
    <w:tmpl w:val="3056C30A"/>
    <w:lvl w:ilvl="0" w:tplc="13DAF498">
      <w:start w:val="2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31C47"/>
    <w:multiLevelType w:val="hybridMultilevel"/>
    <w:tmpl w:val="E2DE232E"/>
    <w:lvl w:ilvl="0" w:tplc="C9543300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E7792A"/>
    <w:multiLevelType w:val="hybridMultilevel"/>
    <w:tmpl w:val="F662C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867A8"/>
    <w:multiLevelType w:val="hybridMultilevel"/>
    <w:tmpl w:val="9604852C"/>
    <w:lvl w:ilvl="0" w:tplc="8574297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E86"/>
    <w:rsid w:val="00110312"/>
    <w:rsid w:val="00274416"/>
    <w:rsid w:val="004B5D71"/>
    <w:rsid w:val="004E31B7"/>
    <w:rsid w:val="006D2BC1"/>
    <w:rsid w:val="00780E86"/>
    <w:rsid w:val="008001AB"/>
    <w:rsid w:val="0084016E"/>
    <w:rsid w:val="008D5475"/>
    <w:rsid w:val="00966251"/>
    <w:rsid w:val="00B15F8A"/>
    <w:rsid w:val="00C33CA0"/>
    <w:rsid w:val="00D96828"/>
    <w:rsid w:val="00DB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BC1"/>
    <w:pPr>
      <w:ind w:left="720"/>
      <w:contextualSpacing/>
    </w:pPr>
  </w:style>
  <w:style w:type="paragraph" w:customStyle="1" w:styleId="CharCharCharChar">
    <w:name w:val="Char Char Char Char"/>
    <w:basedOn w:val="Normal"/>
    <w:rsid w:val="006D2BC1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table" w:styleId="TableGrid">
    <w:name w:val="Table Grid"/>
    <w:basedOn w:val="TableNormal"/>
    <w:uiPriority w:val="59"/>
    <w:rsid w:val="00110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BC1"/>
    <w:pPr>
      <w:ind w:left="720"/>
      <w:contextualSpacing/>
    </w:pPr>
  </w:style>
  <w:style w:type="paragraph" w:customStyle="1" w:styleId="CharCharCharChar">
    <w:name w:val="Char Char Char Char"/>
    <w:basedOn w:val="Normal"/>
    <w:rsid w:val="006D2BC1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table" w:styleId="TableGrid">
    <w:name w:val="Table Grid"/>
    <w:basedOn w:val="TableNormal"/>
    <w:uiPriority w:val="59"/>
    <w:rsid w:val="00110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</dc:creator>
  <cp:lastModifiedBy>HUNG</cp:lastModifiedBy>
  <cp:revision>4</cp:revision>
  <cp:lastPrinted>2018-04-16T02:20:00Z</cp:lastPrinted>
  <dcterms:created xsi:type="dcterms:W3CDTF">2018-04-16T00:10:00Z</dcterms:created>
  <dcterms:modified xsi:type="dcterms:W3CDTF">2018-04-16T02:52:00Z</dcterms:modified>
</cp:coreProperties>
</file>